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C56E" w14:textId="46AA6125" w:rsidR="00AA6C04" w:rsidRPr="00E97E7D" w:rsidRDefault="00AA6C04" w:rsidP="00E97E7D">
      <w:pPr>
        <w:jc w:val="center"/>
        <w:rPr>
          <w:sz w:val="28"/>
        </w:rPr>
      </w:pPr>
      <w:r w:rsidRPr="0037305B">
        <w:rPr>
          <w:noProof/>
          <w:sz w:val="28"/>
          <w:lang w:eastAsia="en-GB"/>
        </w:rPr>
        <w:drawing>
          <wp:inline distT="0" distB="0" distL="0" distR="0" wp14:anchorId="04D7C565" wp14:editId="64BC55B5">
            <wp:extent cx="2453273" cy="1404000"/>
            <wp:effectExtent l="25400" t="0" r="1052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53273" cy="1404000"/>
                    </a:xfrm>
                    <a:prstGeom prst="rect">
                      <a:avLst/>
                    </a:prstGeom>
                    <a:noFill/>
                    <a:ln w="9525">
                      <a:noFill/>
                      <a:miter lim="800000"/>
                      <a:headEnd/>
                      <a:tailEnd/>
                    </a:ln>
                  </pic:spPr>
                </pic:pic>
              </a:graphicData>
            </a:graphic>
          </wp:inline>
        </w:drawing>
      </w:r>
    </w:p>
    <w:p w14:paraId="1DA9CE9A" w14:textId="607082D4" w:rsidR="00AA6C04" w:rsidRDefault="00AA6C04" w:rsidP="00AA6C04">
      <w:pPr>
        <w:jc w:val="center"/>
        <w:rPr>
          <w:rFonts w:ascii="Times New Roman" w:hAnsi="Times New Roman"/>
          <w:b/>
          <w:sz w:val="32"/>
          <w:szCs w:val="32"/>
        </w:rPr>
      </w:pPr>
      <w:r w:rsidRPr="00B45BC5">
        <w:rPr>
          <w:rFonts w:ascii="Times New Roman" w:hAnsi="Times New Roman"/>
          <w:b/>
          <w:sz w:val="32"/>
          <w:szCs w:val="32"/>
        </w:rPr>
        <w:t>Associati</w:t>
      </w:r>
      <w:r w:rsidR="00B45BC5" w:rsidRPr="00B45BC5">
        <w:rPr>
          <w:rFonts w:ascii="Times New Roman" w:hAnsi="Times New Roman"/>
          <w:b/>
          <w:sz w:val="32"/>
          <w:szCs w:val="32"/>
        </w:rPr>
        <w:t>on of Adaptation Studies</w:t>
      </w:r>
    </w:p>
    <w:p w14:paraId="3A8F3C07" w14:textId="77777777" w:rsidR="00293C09" w:rsidRPr="00BC60EB" w:rsidRDefault="00293C09" w:rsidP="00293C09">
      <w:pPr>
        <w:jc w:val="center"/>
        <w:rPr>
          <w:sz w:val="22"/>
          <w:szCs w:val="22"/>
        </w:rPr>
      </w:pPr>
      <w:r w:rsidRPr="00BC60EB">
        <w:rPr>
          <w:sz w:val="22"/>
          <w:szCs w:val="22"/>
        </w:rPr>
        <w:t>Registered Charity</w:t>
      </w:r>
    </w:p>
    <w:p w14:paraId="1667A1EB" w14:textId="0A092ADD" w:rsidR="009242E5" w:rsidRPr="009D6ECF" w:rsidRDefault="00293C09" w:rsidP="009D6ECF">
      <w:pPr>
        <w:jc w:val="center"/>
        <w:rPr>
          <w:sz w:val="22"/>
          <w:szCs w:val="22"/>
        </w:rPr>
      </w:pPr>
      <w:r w:rsidRPr="00BC60EB">
        <w:rPr>
          <w:sz w:val="22"/>
          <w:szCs w:val="22"/>
        </w:rPr>
        <w:t>1133677</w:t>
      </w:r>
    </w:p>
    <w:p w14:paraId="547CB41C" w14:textId="1CBE2872" w:rsidR="009242E5" w:rsidRPr="009D6ECF" w:rsidRDefault="009242E5" w:rsidP="009D6ECF">
      <w:pPr>
        <w:jc w:val="center"/>
        <w:rPr>
          <w:rFonts w:ascii="Times New Roman" w:hAnsi="Times New Roman"/>
        </w:rPr>
      </w:pPr>
      <w:r w:rsidRPr="00B45BC5">
        <w:rPr>
          <w:rFonts w:ascii="Times New Roman" w:hAnsi="Times New Roman"/>
        </w:rPr>
        <w:t>AGM</w:t>
      </w:r>
    </w:p>
    <w:p w14:paraId="5217EE92" w14:textId="49155E1C" w:rsidR="00A82792" w:rsidRDefault="0085024A" w:rsidP="009242E5">
      <w:pPr>
        <w:jc w:val="center"/>
        <w:rPr>
          <w:rFonts w:ascii="Times New Roman" w:hAnsi="Times New Roman"/>
          <w:i/>
        </w:rPr>
      </w:pPr>
      <w:r>
        <w:rPr>
          <w:rFonts w:ascii="Times New Roman" w:hAnsi="Times New Roman"/>
          <w:i/>
        </w:rPr>
        <w:t>M</w:t>
      </w:r>
      <w:r w:rsidR="00A82792">
        <w:rPr>
          <w:rFonts w:ascii="Times New Roman" w:hAnsi="Times New Roman"/>
          <w:i/>
        </w:rPr>
        <w:t xml:space="preserve">eeting in association with the AAS Conference </w:t>
      </w:r>
    </w:p>
    <w:p w14:paraId="4F167AE0" w14:textId="5B591E3F" w:rsidR="009242E5" w:rsidRPr="00B45BC5" w:rsidRDefault="00A82792" w:rsidP="009242E5">
      <w:pPr>
        <w:jc w:val="center"/>
        <w:rPr>
          <w:rFonts w:ascii="Times New Roman" w:hAnsi="Times New Roman"/>
          <w:i/>
        </w:rPr>
      </w:pPr>
      <w:r>
        <w:rPr>
          <w:rFonts w:ascii="Times New Roman" w:hAnsi="Times New Roman"/>
          <w:i/>
        </w:rPr>
        <w:t xml:space="preserve">hosted by </w:t>
      </w:r>
      <w:r w:rsidR="0085024A">
        <w:rPr>
          <w:rFonts w:ascii="Times New Roman" w:hAnsi="Times New Roman"/>
          <w:i/>
        </w:rPr>
        <w:t>the University of Lisbon</w:t>
      </w:r>
    </w:p>
    <w:p w14:paraId="1643B061" w14:textId="77777777" w:rsidR="009242E5" w:rsidRDefault="009242E5" w:rsidP="00B45BC5">
      <w:pPr>
        <w:rPr>
          <w:rFonts w:ascii="Times New Roman" w:hAnsi="Times New Roman"/>
          <w:b/>
        </w:rPr>
      </w:pPr>
    </w:p>
    <w:p w14:paraId="093FFA13" w14:textId="5B25F1C0" w:rsidR="00293C09" w:rsidRPr="00BA497A" w:rsidRDefault="00C13A80" w:rsidP="009D6ECF">
      <w:pPr>
        <w:jc w:val="center"/>
        <w:rPr>
          <w:rFonts w:ascii="Times New Roman" w:hAnsi="Times New Roman"/>
          <w:b/>
        </w:rPr>
      </w:pPr>
      <w:r>
        <w:rPr>
          <w:rFonts w:ascii="Times New Roman" w:hAnsi="Times New Roman"/>
          <w:b/>
        </w:rPr>
        <w:t>24</w:t>
      </w:r>
      <w:r w:rsidR="00D462A0">
        <w:rPr>
          <w:rFonts w:ascii="Times New Roman" w:hAnsi="Times New Roman"/>
          <w:b/>
        </w:rPr>
        <w:t>/0</w:t>
      </w:r>
      <w:r w:rsidR="00A82792">
        <w:rPr>
          <w:rFonts w:ascii="Times New Roman" w:hAnsi="Times New Roman"/>
          <w:b/>
        </w:rPr>
        <w:t>6</w:t>
      </w:r>
      <w:r w:rsidR="00D462A0">
        <w:rPr>
          <w:rFonts w:ascii="Times New Roman" w:hAnsi="Times New Roman"/>
          <w:b/>
        </w:rPr>
        <w:t>/20</w:t>
      </w:r>
      <w:r w:rsidR="00A82792">
        <w:rPr>
          <w:rFonts w:ascii="Times New Roman" w:hAnsi="Times New Roman"/>
          <w:b/>
        </w:rPr>
        <w:t>2</w:t>
      </w:r>
      <w:r>
        <w:rPr>
          <w:rFonts w:ascii="Times New Roman" w:hAnsi="Times New Roman"/>
          <w:b/>
        </w:rPr>
        <w:t>2</w:t>
      </w:r>
    </w:p>
    <w:p w14:paraId="43B0F2A7" w14:textId="77777777" w:rsidR="00AA6C04" w:rsidRPr="00591DF3" w:rsidRDefault="00AA6C04" w:rsidP="00AA6C04">
      <w:pPr>
        <w:rPr>
          <w:rFonts w:ascii="Times New Roman" w:hAnsi="Times New Roman"/>
          <w:b/>
        </w:rPr>
      </w:pPr>
    </w:p>
    <w:p w14:paraId="6D5ECCA6" w14:textId="77777777" w:rsidR="00C13A80" w:rsidRDefault="00C13A80" w:rsidP="00C13A80">
      <w:pPr>
        <w:pStyle w:val="xmsolistparagraph"/>
        <w:numPr>
          <w:ilvl w:val="0"/>
          <w:numId w:val="17"/>
        </w:numPr>
        <w:spacing w:before="0" w:beforeAutospacing="0" w:after="0" w:afterAutospacing="0"/>
        <w:rPr>
          <w:rFonts w:ascii="Calibri" w:hAnsi="Calibri" w:cs="Calibri"/>
        </w:rPr>
      </w:pPr>
      <w:r>
        <w:t xml:space="preserve">To approve the minutes of the 2021 AGM (Kyle Meikle, Secretary) </w:t>
      </w:r>
    </w:p>
    <w:p w14:paraId="4B120C86" w14:textId="77777777" w:rsidR="00D1630A" w:rsidRDefault="00D1630A" w:rsidP="00D1630A">
      <w:pPr>
        <w:pStyle w:val="xmsonormal"/>
        <w:spacing w:before="0" w:beforeAutospacing="0" w:after="0" w:afterAutospacing="0"/>
        <w:rPr>
          <w:rFonts w:ascii="Calibri" w:hAnsi="Calibri" w:cs="Calibri"/>
        </w:rPr>
      </w:pPr>
    </w:p>
    <w:p w14:paraId="0EE49B93" w14:textId="46662817" w:rsidR="00D1630A" w:rsidRDefault="00D1630A" w:rsidP="00D1630A">
      <w:pPr>
        <w:pStyle w:val="xmsonormal"/>
        <w:spacing w:before="0" w:beforeAutospacing="0" w:after="0" w:afterAutospacing="0"/>
        <w:rPr>
          <w:rFonts w:ascii="Calibri" w:hAnsi="Calibri" w:cs="Calibri"/>
        </w:rPr>
      </w:pPr>
      <w:r>
        <w:rPr>
          <w:rFonts w:ascii="Calibri" w:hAnsi="Calibri" w:cs="Calibri"/>
        </w:rPr>
        <w:t xml:space="preserve">Thirty-two members in attendance in person, four virtually. </w:t>
      </w:r>
      <w:r w:rsidR="00785595">
        <w:rPr>
          <w:rFonts w:ascii="Calibri" w:hAnsi="Calibri" w:cs="Calibri"/>
        </w:rPr>
        <w:t>Trustees in attendance</w:t>
      </w:r>
      <w:r>
        <w:rPr>
          <w:rFonts w:ascii="Calibri" w:hAnsi="Calibri" w:cs="Calibri"/>
        </w:rPr>
        <w:t xml:space="preserve"> included </w:t>
      </w:r>
      <w:r w:rsidR="00785595">
        <w:rPr>
          <w:rFonts w:ascii="Calibri" w:hAnsi="Calibri" w:cs="Calibri"/>
        </w:rPr>
        <w:t xml:space="preserve">Kyle, Kamilla, Eckart, Monika, Jeremy, </w:t>
      </w:r>
      <w:r>
        <w:rPr>
          <w:rFonts w:ascii="Calibri" w:hAnsi="Calibri" w:cs="Calibri"/>
        </w:rPr>
        <w:t xml:space="preserve">and </w:t>
      </w:r>
      <w:r w:rsidR="00785595">
        <w:rPr>
          <w:rFonts w:ascii="Calibri" w:hAnsi="Calibri" w:cs="Calibri"/>
        </w:rPr>
        <w:t>Tom</w:t>
      </w:r>
      <w:r>
        <w:rPr>
          <w:rFonts w:ascii="Calibri" w:hAnsi="Calibri" w:cs="Calibri"/>
        </w:rPr>
        <w:t xml:space="preserve">, and (remotely) Julie and Deborah, and (in-waiting) Alan Redmon. </w:t>
      </w:r>
      <w:r>
        <w:rPr>
          <w:rFonts w:ascii="Calibri" w:hAnsi="Calibri" w:cs="Calibri"/>
        </w:rPr>
        <w:t xml:space="preserve">The minutes were approved. </w:t>
      </w:r>
    </w:p>
    <w:p w14:paraId="59846F36" w14:textId="77777777" w:rsidR="007D20B1" w:rsidRDefault="007D20B1" w:rsidP="00D1630A">
      <w:pPr>
        <w:pStyle w:val="xmsonormal"/>
        <w:spacing w:before="0" w:beforeAutospacing="0" w:after="0" w:afterAutospacing="0"/>
        <w:rPr>
          <w:rFonts w:ascii="Calibri" w:hAnsi="Calibri" w:cs="Calibri"/>
        </w:rPr>
      </w:pPr>
    </w:p>
    <w:p w14:paraId="23D71F76" w14:textId="77777777" w:rsidR="00C13A80" w:rsidRDefault="00C13A80" w:rsidP="00C13A80">
      <w:pPr>
        <w:pStyle w:val="xmsolistparagraph"/>
        <w:numPr>
          <w:ilvl w:val="0"/>
          <w:numId w:val="17"/>
        </w:numPr>
        <w:spacing w:before="0" w:beforeAutospacing="0" w:after="0" w:afterAutospacing="0"/>
        <w:rPr>
          <w:rFonts w:ascii="Calibri" w:hAnsi="Calibri" w:cs="Calibri"/>
        </w:rPr>
      </w:pPr>
      <w:r>
        <w:t xml:space="preserve">Chairs’ report </w:t>
      </w:r>
    </w:p>
    <w:p w14:paraId="0EDEAF29" w14:textId="77777777" w:rsidR="00C13A80" w:rsidRDefault="00C13A80" w:rsidP="00C13A80">
      <w:pPr>
        <w:pStyle w:val="xmsolistparagraph"/>
        <w:spacing w:before="0" w:beforeAutospacing="0" w:after="0" w:afterAutospacing="0"/>
        <w:ind w:firstLine="720"/>
        <w:rPr>
          <w:rFonts w:ascii="Calibri" w:hAnsi="Calibri" w:cs="Calibri"/>
        </w:rPr>
      </w:pPr>
      <w:r>
        <w:t>AAS in 2021-22 (Kamilla Elliott and Julie Grossman)</w:t>
      </w:r>
    </w:p>
    <w:p w14:paraId="0FF281B4" w14:textId="21FE3C1B" w:rsidR="00C13A80" w:rsidRDefault="00C13A80" w:rsidP="00C13A80">
      <w:pPr>
        <w:pStyle w:val="xmsolistparagraph"/>
        <w:spacing w:before="0" w:beforeAutospacing="0" w:after="0" w:afterAutospacing="0"/>
        <w:ind w:firstLine="720"/>
        <w:rPr>
          <w:rFonts w:ascii="Calibri" w:hAnsi="Calibri" w:cs="Calibri"/>
        </w:rPr>
      </w:pPr>
      <w:r>
        <w:t>Membership (Jim Fleury)</w:t>
      </w:r>
    </w:p>
    <w:p w14:paraId="631CA9D2" w14:textId="77777777" w:rsidR="00D1630A" w:rsidRDefault="00D1630A" w:rsidP="007D20B1">
      <w:pPr>
        <w:pStyle w:val="xmsolistparagraph"/>
        <w:spacing w:before="0" w:beforeAutospacing="0" w:after="0" w:afterAutospacing="0"/>
        <w:rPr>
          <w:rFonts w:ascii="Calibri" w:hAnsi="Calibri" w:cs="Calibri"/>
        </w:rPr>
      </w:pPr>
    </w:p>
    <w:p w14:paraId="240D927F" w14:textId="51B63843" w:rsidR="00BE62A2" w:rsidRDefault="00D1630A" w:rsidP="007D20B1">
      <w:pPr>
        <w:pStyle w:val="xmsolistparagraph"/>
        <w:spacing w:before="0" w:beforeAutospacing="0" w:after="0" w:afterAutospacing="0"/>
        <w:rPr>
          <w:rFonts w:ascii="Calibri" w:hAnsi="Calibri" w:cs="Calibri"/>
        </w:rPr>
      </w:pPr>
      <w:r>
        <w:rPr>
          <w:rFonts w:ascii="Calibri" w:hAnsi="Calibri" w:cs="Calibri"/>
        </w:rPr>
        <w:t xml:space="preserve">The chairs </w:t>
      </w:r>
      <w:r w:rsidR="00BE62A2">
        <w:rPr>
          <w:rFonts w:ascii="Calibri" w:hAnsi="Calibri" w:cs="Calibri"/>
        </w:rPr>
        <w:t xml:space="preserve">highlighted how technology had connected adaptations scholars more frequently over the past years—whether the hybrid conference this year, the virtual AAS conference based in Edinburgh, the first joint LFA and AAS conference, the “Remixing the Classics” and “Locating the Child” roundtables, or the affiliated “To Be Continued” serialities symposium and the Vellore Institute of </w:t>
      </w:r>
      <w:proofErr w:type="spellStart"/>
      <w:r w:rsidR="00BE62A2">
        <w:rPr>
          <w:rFonts w:ascii="Calibri" w:hAnsi="Calibri" w:cs="Calibri"/>
        </w:rPr>
        <w:t>Technologies’s</w:t>
      </w:r>
      <w:proofErr w:type="spellEnd"/>
      <w:r w:rsidR="00BE62A2">
        <w:rPr>
          <w:rFonts w:ascii="Calibri" w:hAnsi="Calibri" w:cs="Calibri"/>
        </w:rPr>
        <w:t xml:space="preserve"> event, all </w:t>
      </w:r>
      <w:proofErr w:type="spellStart"/>
      <w:r w:rsidR="00BE62A2">
        <w:rPr>
          <w:rFonts w:ascii="Calibri" w:hAnsi="Calibri" w:cs="Calibri"/>
        </w:rPr>
        <w:t>virtusal</w:t>
      </w:r>
      <w:proofErr w:type="spellEnd"/>
      <w:r w:rsidR="00BE62A2">
        <w:rPr>
          <w:rFonts w:ascii="Calibri" w:hAnsi="Calibri" w:cs="Calibri"/>
        </w:rPr>
        <w:t xml:space="preserve">. These events, though sometimes challenging to stage, have helped us circumvent funding issues for prospective attendees. </w:t>
      </w:r>
    </w:p>
    <w:p w14:paraId="1E084363" w14:textId="77777777" w:rsidR="00BE62A2" w:rsidRDefault="00BE62A2" w:rsidP="007D20B1">
      <w:pPr>
        <w:pStyle w:val="xmsolistparagraph"/>
        <w:spacing w:before="0" w:beforeAutospacing="0" w:after="0" w:afterAutospacing="0"/>
        <w:rPr>
          <w:rFonts w:ascii="Calibri" w:hAnsi="Calibri" w:cs="Calibri"/>
        </w:rPr>
      </w:pPr>
    </w:p>
    <w:p w14:paraId="6503D807" w14:textId="340A7823" w:rsidR="00BE62A2" w:rsidRDefault="00BE62A2" w:rsidP="007D20B1">
      <w:pPr>
        <w:pStyle w:val="xmsolistparagraph"/>
        <w:spacing w:before="0" w:beforeAutospacing="0" w:after="0" w:afterAutospacing="0"/>
        <w:rPr>
          <w:rFonts w:ascii="Calibri" w:hAnsi="Calibri" w:cs="Calibri"/>
        </w:rPr>
      </w:pPr>
      <w:r>
        <w:rPr>
          <w:rFonts w:ascii="Calibri" w:hAnsi="Calibri" w:cs="Calibri"/>
        </w:rPr>
        <w:t xml:space="preserve">Julie updated our membership numbers: 122, up from 91 the year, and then up to 160 the week of the conference. We had a close </w:t>
      </w:r>
      <w:r w:rsidR="00592087">
        <w:rPr>
          <w:rFonts w:ascii="Calibri" w:hAnsi="Calibri" w:cs="Calibri"/>
        </w:rPr>
        <w:t>to 100% join rate for</w:t>
      </w:r>
      <w:r>
        <w:rPr>
          <w:rFonts w:ascii="Calibri" w:hAnsi="Calibri" w:cs="Calibri"/>
        </w:rPr>
        <w:t xml:space="preserve"> the</w:t>
      </w:r>
      <w:r w:rsidR="00592087">
        <w:rPr>
          <w:rFonts w:ascii="Calibri" w:hAnsi="Calibri" w:cs="Calibri"/>
        </w:rPr>
        <w:t xml:space="preserve"> organization</w:t>
      </w:r>
      <w:r>
        <w:rPr>
          <w:rFonts w:ascii="Calibri" w:hAnsi="Calibri" w:cs="Calibri"/>
        </w:rPr>
        <w:t>;</w:t>
      </w:r>
      <w:r w:rsidR="00592087">
        <w:rPr>
          <w:rFonts w:ascii="Calibri" w:hAnsi="Calibri" w:cs="Calibri"/>
        </w:rPr>
        <w:t xml:space="preserve"> Julie encourage</w:t>
      </w:r>
      <w:r>
        <w:rPr>
          <w:rFonts w:ascii="Calibri" w:hAnsi="Calibri" w:cs="Calibri"/>
        </w:rPr>
        <w:t>d</w:t>
      </w:r>
      <w:r w:rsidR="00592087">
        <w:rPr>
          <w:rFonts w:ascii="Calibri" w:hAnsi="Calibri" w:cs="Calibri"/>
        </w:rPr>
        <w:t xml:space="preserve"> everyone else to join the organizatio</w:t>
      </w:r>
      <w:r>
        <w:rPr>
          <w:rFonts w:ascii="Calibri" w:hAnsi="Calibri" w:cs="Calibri"/>
        </w:rPr>
        <w:t xml:space="preserve">n. We’ve had a 20/20% increase in membership/enrolment. Kamilla said that these rates are encouraging, especially with the lower costs to make us more accessible. She touted the membership benefits (newsletter, discounts, etc.) and asked for other ideas. Silvia speculated if the 20% increase was due to hybrid and online models, with a lot of people presenting in one day, and noting the diversity of scholarship coming from (for instance) Brazil. </w:t>
      </w:r>
      <w:r w:rsidR="005A0CF7">
        <w:rPr>
          <w:rFonts w:ascii="Calibri" w:hAnsi="Calibri" w:cs="Calibri"/>
        </w:rPr>
        <w:t xml:space="preserve">Kamilla </w:t>
      </w:r>
      <w:r>
        <w:rPr>
          <w:rFonts w:ascii="Calibri" w:hAnsi="Calibri" w:cs="Calibri"/>
        </w:rPr>
        <w:t>reflected</w:t>
      </w:r>
      <w:r w:rsidR="005A0CF7">
        <w:rPr>
          <w:rFonts w:ascii="Calibri" w:hAnsi="Calibri" w:cs="Calibri"/>
        </w:rPr>
        <w:t xml:space="preserve"> on hybrid</w:t>
      </w:r>
      <w:r>
        <w:rPr>
          <w:rFonts w:ascii="Calibri" w:hAnsi="Calibri" w:cs="Calibri"/>
        </w:rPr>
        <w:t xml:space="preserve">, wondering if in future years we could have parallel online/in-person panels or panels where half the members are virtual and half are in-person, to more fully integrate online participants. Kamilla asked for other suggestions, with one member recommending that we create an events-only, public facing mailing list (with Madeleine suggesting that we use that to leverage membership for admission to events themselves). </w:t>
      </w:r>
    </w:p>
    <w:p w14:paraId="148B2AAD" w14:textId="77777777" w:rsidR="007D20B1" w:rsidRDefault="007D20B1" w:rsidP="00C13A80">
      <w:pPr>
        <w:pStyle w:val="xmsolistparagraph"/>
        <w:spacing w:before="0" w:beforeAutospacing="0" w:after="0" w:afterAutospacing="0"/>
        <w:ind w:left="1080" w:firstLine="60"/>
        <w:rPr>
          <w:rFonts w:ascii="Calibri" w:hAnsi="Calibri" w:cs="Calibri"/>
        </w:rPr>
      </w:pPr>
    </w:p>
    <w:p w14:paraId="294840E2" w14:textId="467C0A63" w:rsidR="00C13A80" w:rsidRPr="00E14A4E" w:rsidRDefault="00C13A80" w:rsidP="00C13A80">
      <w:pPr>
        <w:pStyle w:val="xmsolistparagraph"/>
        <w:numPr>
          <w:ilvl w:val="0"/>
          <w:numId w:val="17"/>
        </w:numPr>
        <w:spacing w:before="0" w:beforeAutospacing="0" w:after="0" w:afterAutospacing="0"/>
        <w:rPr>
          <w:rFonts w:ascii="Calibri" w:hAnsi="Calibri" w:cs="Calibri"/>
        </w:rPr>
      </w:pPr>
      <w:r>
        <w:t>Treasurer’s report (Anna Blackwell)</w:t>
      </w:r>
    </w:p>
    <w:p w14:paraId="1FA75D0C" w14:textId="72A94A1B" w:rsidR="00E14A4E" w:rsidRDefault="00E14A4E" w:rsidP="00E14A4E">
      <w:pPr>
        <w:pStyle w:val="xmsolistparagraph"/>
        <w:spacing w:before="0" w:beforeAutospacing="0" w:after="0" w:afterAutospacing="0"/>
      </w:pPr>
    </w:p>
    <w:p w14:paraId="638CE937" w14:textId="5C810606" w:rsidR="00E14A4E" w:rsidRPr="00BE62A2" w:rsidRDefault="00BE62A2" w:rsidP="00E14A4E">
      <w:pPr>
        <w:pStyle w:val="xmsolistparagraph"/>
        <w:spacing w:before="0" w:beforeAutospacing="0" w:after="0" w:afterAutospacing="0"/>
        <w:rPr>
          <w:rFonts w:ascii="Calibri" w:hAnsi="Calibri" w:cs="Calibri"/>
        </w:rPr>
      </w:pPr>
      <w:r w:rsidRPr="00BE62A2">
        <w:rPr>
          <w:rFonts w:ascii="Calibri" w:hAnsi="Calibri" w:cs="Calibri"/>
        </w:rPr>
        <w:t xml:space="preserve">See Anna’s report. </w:t>
      </w:r>
    </w:p>
    <w:p w14:paraId="59CE9EE1" w14:textId="77777777" w:rsidR="00BE62A2" w:rsidRPr="00BE62A2" w:rsidRDefault="00BE62A2" w:rsidP="00E14A4E">
      <w:pPr>
        <w:pStyle w:val="xmsolistparagraph"/>
        <w:spacing w:before="0" w:beforeAutospacing="0" w:after="0" w:afterAutospacing="0"/>
        <w:rPr>
          <w:rFonts w:ascii="Calibri" w:hAnsi="Calibri" w:cs="Calibri"/>
        </w:rPr>
      </w:pPr>
    </w:p>
    <w:p w14:paraId="5CC29C38" w14:textId="4F859A3C" w:rsidR="00BE62A2" w:rsidRDefault="00BE62A2" w:rsidP="00E14A4E">
      <w:pPr>
        <w:pStyle w:val="xmsolistparagraph"/>
        <w:spacing w:before="0" w:beforeAutospacing="0" w:after="0" w:afterAutospacing="0"/>
        <w:rPr>
          <w:rFonts w:ascii="Calibri" w:hAnsi="Calibri" w:cs="Calibri"/>
        </w:rPr>
      </w:pPr>
      <w:r w:rsidRPr="00BE62A2">
        <w:rPr>
          <w:rFonts w:ascii="Calibri" w:hAnsi="Calibri" w:cs="Calibri"/>
        </w:rPr>
        <w:t xml:space="preserve">Kamilla </w:t>
      </w:r>
      <w:r>
        <w:rPr>
          <w:rFonts w:ascii="Calibri" w:hAnsi="Calibri" w:cs="Calibri"/>
        </w:rPr>
        <w:t>noted</w:t>
      </w:r>
      <w:r w:rsidRPr="00BE62A2">
        <w:rPr>
          <w:rFonts w:ascii="Calibri" w:hAnsi="Calibri" w:cs="Calibri"/>
        </w:rPr>
        <w:t xml:space="preserve"> that if </w:t>
      </w:r>
      <w:r w:rsidR="00E14A4E" w:rsidRPr="00BE62A2">
        <w:rPr>
          <w:rFonts w:ascii="Calibri" w:hAnsi="Calibri" w:cs="Calibri"/>
        </w:rPr>
        <w:t>we’re going to sustain post-graduate and ECR bursaries, we need to generate more income</w:t>
      </w:r>
      <w:r>
        <w:rPr>
          <w:rFonts w:ascii="Calibri" w:hAnsi="Calibri" w:cs="Calibri"/>
        </w:rPr>
        <w:t xml:space="preserve">, otherwise we’re likely to decrease bursaries or raise fees slightly. Thanks were given to Anna for her patience in her role as treasurer!  </w:t>
      </w:r>
    </w:p>
    <w:p w14:paraId="7ED5604B" w14:textId="77777777" w:rsidR="00BE62A2" w:rsidRDefault="00BE62A2" w:rsidP="00E14A4E">
      <w:pPr>
        <w:pStyle w:val="xmsolistparagraph"/>
        <w:spacing w:before="0" w:beforeAutospacing="0" w:after="0" w:afterAutospacing="0"/>
        <w:rPr>
          <w:rFonts w:ascii="Calibri" w:hAnsi="Calibri" w:cs="Calibri"/>
        </w:rPr>
      </w:pPr>
    </w:p>
    <w:p w14:paraId="2A8D4D42" w14:textId="05CD553C" w:rsidR="00BE62A2" w:rsidRDefault="00BE62A2" w:rsidP="00E14A4E">
      <w:pPr>
        <w:pStyle w:val="xmsolistparagraph"/>
        <w:spacing w:before="0" w:beforeAutospacing="0" w:after="0" w:afterAutospacing="0"/>
        <w:rPr>
          <w:rFonts w:ascii="Calibri" w:hAnsi="Calibri" w:cs="Calibri"/>
        </w:rPr>
      </w:pPr>
      <w:r>
        <w:rPr>
          <w:rFonts w:ascii="Calibri" w:hAnsi="Calibri" w:cs="Calibri"/>
        </w:rPr>
        <w:t xml:space="preserve">Colleen suggests AAS-themed merchandise </w:t>
      </w:r>
      <w:r w:rsidR="006A3CCB">
        <w:rPr>
          <w:rFonts w:ascii="Calibri" w:hAnsi="Calibri" w:cs="Calibri"/>
        </w:rPr>
        <w:t>(something Eckart had half-joked about before).</w:t>
      </w:r>
    </w:p>
    <w:p w14:paraId="3DD51AF8" w14:textId="77777777" w:rsidR="006A3CCB" w:rsidRDefault="006A3CCB" w:rsidP="00E14A4E">
      <w:pPr>
        <w:pStyle w:val="xmsolistparagraph"/>
        <w:spacing w:before="0" w:beforeAutospacing="0" w:after="0" w:afterAutospacing="0"/>
        <w:rPr>
          <w:rFonts w:ascii="Calibri" w:hAnsi="Calibri" w:cs="Calibri"/>
        </w:rPr>
      </w:pPr>
    </w:p>
    <w:p w14:paraId="2F14C637" w14:textId="6A83C749" w:rsidR="006A3CCB" w:rsidRDefault="006A3CCB" w:rsidP="00E14A4E">
      <w:pPr>
        <w:pStyle w:val="xmsolistparagraph"/>
        <w:spacing w:before="0" w:beforeAutospacing="0" w:after="0" w:afterAutospacing="0"/>
        <w:rPr>
          <w:rFonts w:ascii="Calibri" w:hAnsi="Calibri" w:cs="Calibri"/>
        </w:rPr>
      </w:pPr>
      <w:r>
        <w:rPr>
          <w:rFonts w:ascii="Calibri" w:hAnsi="Calibri" w:cs="Calibri"/>
        </w:rPr>
        <w:t>We revisited the idea of a graphic/logo revamp/design competition, with Kamilla planning to sidebar with Deborah.</w:t>
      </w:r>
    </w:p>
    <w:p w14:paraId="042F5948" w14:textId="2780D28F" w:rsidR="004F3077" w:rsidRDefault="004F3077" w:rsidP="00E14A4E">
      <w:pPr>
        <w:pStyle w:val="xmsolistparagraph"/>
        <w:spacing w:before="0" w:beforeAutospacing="0" w:after="0" w:afterAutospacing="0"/>
      </w:pPr>
    </w:p>
    <w:p w14:paraId="53EDE8E1" w14:textId="2F7F5BAA" w:rsidR="00C13A80" w:rsidRDefault="00C13A80" w:rsidP="00C13A80">
      <w:pPr>
        <w:pStyle w:val="xmsonormal"/>
        <w:spacing w:before="0" w:beforeAutospacing="0" w:after="0" w:afterAutospacing="0"/>
        <w:ind w:firstLine="60"/>
        <w:rPr>
          <w:rFonts w:ascii="Calibri" w:hAnsi="Calibri" w:cs="Calibri"/>
        </w:rPr>
      </w:pPr>
    </w:p>
    <w:p w14:paraId="36DD67A3" w14:textId="61AD845F" w:rsidR="00C143FF" w:rsidRDefault="00C13A80" w:rsidP="00C143FF">
      <w:pPr>
        <w:pStyle w:val="xmsolistparagraph"/>
        <w:numPr>
          <w:ilvl w:val="0"/>
          <w:numId w:val="17"/>
        </w:numPr>
        <w:spacing w:before="0" w:beforeAutospacing="0" w:after="0" w:afterAutospacing="0"/>
        <w:rPr>
          <w:rFonts w:ascii="Calibri" w:hAnsi="Calibri" w:cs="Calibri"/>
        </w:rPr>
      </w:pPr>
      <w:r>
        <w:t>Results of the AAS Trustee election (Kyle Meikle)</w:t>
      </w:r>
    </w:p>
    <w:p w14:paraId="42E59959" w14:textId="77777777" w:rsidR="006A3CCB" w:rsidRDefault="006A3CCB" w:rsidP="006A3CCB">
      <w:pPr>
        <w:pStyle w:val="xmsolistparagraph"/>
        <w:spacing w:before="0" w:beforeAutospacing="0" w:after="0" w:afterAutospacing="0"/>
        <w:rPr>
          <w:rFonts w:ascii="Calibri" w:hAnsi="Calibri" w:cs="Calibri"/>
        </w:rPr>
      </w:pPr>
    </w:p>
    <w:p w14:paraId="052D8374" w14:textId="73B16BAB" w:rsidR="006A3CCB" w:rsidRPr="006A3CCB" w:rsidRDefault="006A3CCB" w:rsidP="006A3CCB">
      <w:pPr>
        <w:pStyle w:val="xmsolistparagraph"/>
        <w:spacing w:before="0" w:beforeAutospacing="0" w:after="0" w:afterAutospacing="0"/>
        <w:rPr>
          <w:rFonts w:ascii="Calibri" w:hAnsi="Calibri" w:cs="Calibri"/>
        </w:rPr>
      </w:pPr>
      <w:r>
        <w:rPr>
          <w:rFonts w:ascii="Calibri" w:hAnsi="Calibri" w:cs="Calibri"/>
        </w:rPr>
        <w:t>The newly elected trustees were reported:</w:t>
      </w:r>
    </w:p>
    <w:p w14:paraId="3C7348DD"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Anna Blackwell</w:t>
      </w:r>
    </w:p>
    <w:p w14:paraId="2DBF263B"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Colleen Kennedy-</w:t>
      </w:r>
      <w:proofErr w:type="spellStart"/>
      <w:r w:rsidRPr="006A3CCB">
        <w:rPr>
          <w:rFonts w:ascii="Calibri" w:hAnsi="Calibri" w:cs="Calibri"/>
          <w:lang w:val="en-US"/>
        </w:rPr>
        <w:t>Karpat</w:t>
      </w:r>
      <w:proofErr w:type="spellEnd"/>
    </w:p>
    <w:p w14:paraId="192A6EA4"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Thomas Leitch</w:t>
      </w:r>
    </w:p>
    <w:p w14:paraId="0BE34ED1"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Kyle Meikle</w:t>
      </w:r>
    </w:p>
    <w:p w14:paraId="2A53551C"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 xml:space="preserve">Monika </w:t>
      </w:r>
      <w:proofErr w:type="spellStart"/>
      <w:r w:rsidRPr="006A3CCB">
        <w:rPr>
          <w:rFonts w:ascii="Calibri" w:hAnsi="Calibri" w:cs="Calibri"/>
          <w:lang w:val="en-US"/>
        </w:rPr>
        <w:t>Pietrzak</w:t>
      </w:r>
      <w:proofErr w:type="spellEnd"/>
      <w:r w:rsidRPr="006A3CCB">
        <w:rPr>
          <w:rFonts w:ascii="Calibri" w:hAnsi="Calibri" w:cs="Calibri"/>
          <w:lang w:val="en-US"/>
        </w:rPr>
        <w:t>-Franger</w:t>
      </w:r>
    </w:p>
    <w:p w14:paraId="59F4DAF4"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Allen Redmon</w:t>
      </w:r>
    </w:p>
    <w:p w14:paraId="21809CEE"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 xml:space="preserve">Eckart </w:t>
      </w:r>
      <w:proofErr w:type="spellStart"/>
      <w:r w:rsidRPr="006A3CCB">
        <w:rPr>
          <w:rFonts w:ascii="Calibri" w:hAnsi="Calibri" w:cs="Calibri"/>
          <w:lang w:val="en-US"/>
        </w:rPr>
        <w:t>Voigts</w:t>
      </w:r>
      <w:proofErr w:type="spellEnd"/>
    </w:p>
    <w:p w14:paraId="5E112B94" w14:textId="77777777" w:rsidR="00C143FF" w:rsidRPr="006A3CCB" w:rsidRDefault="00C143FF" w:rsidP="00C143FF">
      <w:pPr>
        <w:pStyle w:val="xmsolistparagraph"/>
        <w:numPr>
          <w:ilvl w:val="0"/>
          <w:numId w:val="19"/>
        </w:numPr>
        <w:rPr>
          <w:rFonts w:ascii="Calibri" w:hAnsi="Calibri" w:cs="Calibri"/>
          <w:lang w:val="en-US"/>
        </w:rPr>
      </w:pPr>
      <w:r w:rsidRPr="006A3CCB">
        <w:rPr>
          <w:rFonts w:ascii="Calibri" w:hAnsi="Calibri" w:cs="Calibri"/>
          <w:lang w:val="en-US"/>
        </w:rPr>
        <w:t>John Williams</w:t>
      </w:r>
    </w:p>
    <w:p w14:paraId="5F24B5DD" w14:textId="0A7B8490" w:rsidR="00C143FF" w:rsidRPr="006A3CCB" w:rsidRDefault="00C143FF" w:rsidP="006A3CCB">
      <w:pPr>
        <w:pStyle w:val="xmsolistparagraph"/>
        <w:numPr>
          <w:ilvl w:val="0"/>
          <w:numId w:val="19"/>
        </w:numPr>
        <w:rPr>
          <w:rFonts w:ascii="Calibri" w:hAnsi="Calibri" w:cs="Calibri"/>
          <w:lang w:val="en-US"/>
        </w:rPr>
      </w:pPr>
      <w:r w:rsidRPr="006A3CCB">
        <w:rPr>
          <w:rFonts w:ascii="Calibri" w:hAnsi="Calibri" w:cs="Calibri"/>
          <w:lang w:val="en-US"/>
        </w:rPr>
        <w:t>Christina Wilkins</w:t>
      </w:r>
    </w:p>
    <w:p w14:paraId="083F0214" w14:textId="43EC4EBE" w:rsidR="00C13A80" w:rsidRDefault="00C13A80" w:rsidP="006A3CCB">
      <w:pPr>
        <w:pStyle w:val="xmsolistparagraph"/>
        <w:spacing w:before="0" w:beforeAutospacing="0" w:after="0" w:afterAutospacing="0"/>
        <w:rPr>
          <w:rFonts w:ascii="Calibri" w:hAnsi="Calibri" w:cs="Calibri"/>
        </w:rPr>
      </w:pPr>
    </w:p>
    <w:p w14:paraId="743F628C" w14:textId="77777777" w:rsidR="00C13A80" w:rsidRDefault="00C13A80" w:rsidP="00C13A80">
      <w:pPr>
        <w:pStyle w:val="xmsolistparagraph"/>
        <w:numPr>
          <w:ilvl w:val="0"/>
          <w:numId w:val="17"/>
        </w:numPr>
        <w:spacing w:before="0" w:beforeAutospacing="0" w:after="0" w:afterAutospacing="0"/>
        <w:rPr>
          <w:rFonts w:ascii="Calibri" w:hAnsi="Calibri" w:cs="Calibri"/>
        </w:rPr>
      </w:pPr>
      <w:r>
        <w:t>Welcome to incoming AAS Trustees (Kamilla Elliott and Julie Grossman)</w:t>
      </w:r>
    </w:p>
    <w:p w14:paraId="3EB49849" w14:textId="5E5B7E7D" w:rsidR="00C13A80" w:rsidRDefault="00C13A80" w:rsidP="004F3077">
      <w:pPr>
        <w:pStyle w:val="xmsolistparagraph"/>
        <w:spacing w:before="0" w:beforeAutospacing="0" w:after="0" w:afterAutospacing="0"/>
        <w:rPr>
          <w:rFonts w:ascii="Calibri" w:hAnsi="Calibri" w:cs="Calibri"/>
        </w:rPr>
      </w:pPr>
    </w:p>
    <w:p w14:paraId="7568EBE7" w14:textId="15F37224" w:rsidR="004F3077" w:rsidRDefault="004F3077" w:rsidP="006A3CCB">
      <w:pPr>
        <w:pStyle w:val="xmsolistparagraph"/>
        <w:spacing w:before="0" w:beforeAutospacing="0" w:after="0" w:afterAutospacing="0"/>
        <w:rPr>
          <w:rFonts w:ascii="Calibri" w:hAnsi="Calibri" w:cs="Calibri"/>
        </w:rPr>
      </w:pPr>
      <w:r>
        <w:rPr>
          <w:rFonts w:ascii="Calibri" w:hAnsi="Calibri" w:cs="Calibri"/>
        </w:rPr>
        <w:t xml:space="preserve">Kamilla </w:t>
      </w:r>
      <w:r w:rsidR="006A3CCB">
        <w:rPr>
          <w:rFonts w:ascii="Calibri" w:hAnsi="Calibri" w:cs="Calibri"/>
        </w:rPr>
        <w:t>extolled</w:t>
      </w:r>
      <w:r>
        <w:rPr>
          <w:rFonts w:ascii="Calibri" w:hAnsi="Calibri" w:cs="Calibri"/>
        </w:rPr>
        <w:t xml:space="preserve"> the virtues of a new class</w:t>
      </w:r>
      <w:r w:rsidR="006A3CCB">
        <w:rPr>
          <w:rFonts w:ascii="Calibri" w:hAnsi="Calibri" w:cs="Calibri"/>
        </w:rPr>
        <w:t xml:space="preserve"> and noted that she and Julie will stay on for a transition period (and may even return as trustees further on). Julie thanked the board, trustees, and membership. </w:t>
      </w:r>
    </w:p>
    <w:p w14:paraId="030B2A1E" w14:textId="77777777" w:rsidR="004F3077" w:rsidRDefault="004F3077" w:rsidP="00C13A80">
      <w:pPr>
        <w:pStyle w:val="xmsolistparagraph"/>
        <w:spacing w:before="0" w:beforeAutospacing="0" w:after="0" w:afterAutospacing="0"/>
        <w:ind w:left="644" w:firstLine="60"/>
        <w:rPr>
          <w:rFonts w:ascii="Calibri" w:hAnsi="Calibri" w:cs="Calibri"/>
        </w:rPr>
      </w:pPr>
    </w:p>
    <w:p w14:paraId="3142F313" w14:textId="4DCF3A59" w:rsidR="00C13A80" w:rsidRDefault="00C13A80" w:rsidP="00C13A80">
      <w:pPr>
        <w:pStyle w:val="xmsolistparagraph"/>
        <w:numPr>
          <w:ilvl w:val="0"/>
          <w:numId w:val="17"/>
        </w:numPr>
        <w:spacing w:before="0" w:beforeAutospacing="0" w:after="0" w:afterAutospacing="0"/>
        <w:rPr>
          <w:rFonts w:ascii="Calibri" w:hAnsi="Calibri" w:cs="Calibri"/>
        </w:rPr>
      </w:pPr>
      <w:r>
        <w:t xml:space="preserve">Thanks to outgoing AAS Trustees and to Jim Fleury (Eckart </w:t>
      </w:r>
      <w:proofErr w:type="spellStart"/>
      <w:r>
        <w:t>Voigts</w:t>
      </w:r>
      <w:proofErr w:type="spellEnd"/>
      <w:r>
        <w:t>)</w:t>
      </w:r>
    </w:p>
    <w:p w14:paraId="7073EF79" w14:textId="5A59A66D" w:rsidR="00C13A80" w:rsidRDefault="00C13A80" w:rsidP="00C13A80">
      <w:pPr>
        <w:pStyle w:val="xmsonormal"/>
        <w:spacing w:before="0" w:beforeAutospacing="0" w:after="0" w:afterAutospacing="0"/>
        <w:ind w:firstLine="60"/>
        <w:rPr>
          <w:rFonts w:ascii="Calibri" w:hAnsi="Calibri" w:cs="Calibri"/>
        </w:rPr>
      </w:pPr>
    </w:p>
    <w:p w14:paraId="2AC3D3D2" w14:textId="3F96F9B7" w:rsidR="007C096E" w:rsidRDefault="006A3CCB" w:rsidP="006A3CCB">
      <w:pPr>
        <w:pStyle w:val="xmsonormal"/>
        <w:spacing w:before="0" w:beforeAutospacing="0" w:after="0" w:afterAutospacing="0"/>
        <w:ind w:firstLine="60"/>
        <w:rPr>
          <w:rFonts w:ascii="Calibri" w:hAnsi="Calibri" w:cs="Calibri"/>
        </w:rPr>
      </w:pPr>
      <w:r>
        <w:rPr>
          <w:rFonts w:ascii="Calibri" w:hAnsi="Calibri" w:cs="Calibri"/>
        </w:rPr>
        <w:t xml:space="preserve">Thanks were given to outgoing trustees, including Joyce and Jeremy. Eckart thanked outgoing website manager Jim Fleury for handling the AAS site and newsletters. He encouraged folks to sign up for the YouTube channel and showed us some of its newest </w:t>
      </w:r>
      <w:proofErr w:type="spellStart"/>
      <w:r>
        <w:rPr>
          <w:rFonts w:ascii="Calibri" w:hAnsi="Calibri" w:cs="Calibri"/>
        </w:rPr>
        <w:t>addtions</w:t>
      </w:r>
      <w:proofErr w:type="spellEnd"/>
      <w:r>
        <w:rPr>
          <w:rFonts w:ascii="Calibri" w:hAnsi="Calibri" w:cs="Calibri"/>
        </w:rPr>
        <w:t xml:space="preserve">. </w:t>
      </w:r>
    </w:p>
    <w:p w14:paraId="7AC28A06" w14:textId="77777777" w:rsidR="00E07863" w:rsidRDefault="00E07863" w:rsidP="00C13A80">
      <w:pPr>
        <w:pStyle w:val="xmsonormal"/>
        <w:spacing w:before="0" w:beforeAutospacing="0" w:after="0" w:afterAutospacing="0"/>
        <w:ind w:firstLine="60"/>
        <w:rPr>
          <w:rFonts w:ascii="Calibri" w:hAnsi="Calibri" w:cs="Calibri"/>
        </w:rPr>
      </w:pPr>
    </w:p>
    <w:p w14:paraId="2AB6F16A" w14:textId="3B667077" w:rsidR="00C13A80" w:rsidRPr="00E07863" w:rsidRDefault="00C13A80" w:rsidP="00C13A80">
      <w:pPr>
        <w:pStyle w:val="xmsolistparagraph"/>
        <w:numPr>
          <w:ilvl w:val="0"/>
          <w:numId w:val="17"/>
        </w:numPr>
        <w:spacing w:before="0" w:beforeAutospacing="0" w:after="0" w:afterAutospacing="0"/>
        <w:rPr>
          <w:rFonts w:ascii="Calibri" w:hAnsi="Calibri" w:cs="Calibri"/>
        </w:rPr>
      </w:pPr>
      <w:r>
        <w:t>Congratulations to student and early career winners of AAS travel bursaries (Jeremy Strong)</w:t>
      </w:r>
    </w:p>
    <w:p w14:paraId="63F566DC" w14:textId="5877F9C3" w:rsidR="00E07863" w:rsidRDefault="00E07863" w:rsidP="00E07863">
      <w:pPr>
        <w:pStyle w:val="xmsolistparagraph"/>
        <w:spacing w:before="0" w:beforeAutospacing="0" w:after="0" w:afterAutospacing="0"/>
      </w:pPr>
    </w:p>
    <w:p w14:paraId="06B7E1F2" w14:textId="211066C0" w:rsidR="007C096E" w:rsidRDefault="006A3CCB" w:rsidP="00E07863">
      <w:pPr>
        <w:pStyle w:val="xmsolistparagraph"/>
        <w:spacing w:before="0" w:beforeAutospacing="0" w:after="0" w:afterAutospacing="0"/>
        <w:rPr>
          <w:rFonts w:ascii="Calibri" w:hAnsi="Calibri" w:cs="Calibri"/>
        </w:rPr>
      </w:pPr>
      <w:r>
        <w:rPr>
          <w:rFonts w:ascii="Calibri" w:hAnsi="Calibri" w:cs="Calibri"/>
        </w:rPr>
        <w:t xml:space="preserve">We congratulated the student and early career AAS bursary winners, including </w:t>
      </w:r>
      <w:r w:rsidR="007C096E">
        <w:rPr>
          <w:rFonts w:ascii="Calibri" w:hAnsi="Calibri" w:cs="Calibri"/>
        </w:rPr>
        <w:t xml:space="preserve">Maria Chiara </w:t>
      </w:r>
      <w:proofErr w:type="spellStart"/>
      <w:r w:rsidR="007C096E">
        <w:rPr>
          <w:rFonts w:ascii="Calibri" w:hAnsi="Calibri" w:cs="Calibri"/>
        </w:rPr>
        <w:t>Ottalina</w:t>
      </w:r>
      <w:proofErr w:type="spellEnd"/>
      <w:r>
        <w:rPr>
          <w:rFonts w:ascii="Calibri" w:hAnsi="Calibri" w:cs="Calibri"/>
        </w:rPr>
        <w:t xml:space="preserve">, </w:t>
      </w:r>
      <w:r w:rsidR="007C096E">
        <w:rPr>
          <w:rFonts w:ascii="Calibri" w:hAnsi="Calibri" w:cs="Calibri"/>
        </w:rPr>
        <w:t xml:space="preserve">Deborah </w:t>
      </w:r>
      <w:proofErr w:type="spellStart"/>
      <w:r w:rsidR="007C096E">
        <w:rPr>
          <w:rFonts w:ascii="Calibri" w:hAnsi="Calibri" w:cs="Calibri"/>
        </w:rPr>
        <w:t>Natanishi</w:t>
      </w:r>
      <w:proofErr w:type="spellEnd"/>
      <w:r>
        <w:rPr>
          <w:rFonts w:ascii="Calibri" w:hAnsi="Calibri" w:cs="Calibri"/>
        </w:rPr>
        <w:t xml:space="preserve">, and </w:t>
      </w:r>
      <w:r w:rsidR="007C096E">
        <w:rPr>
          <w:rFonts w:ascii="Calibri" w:hAnsi="Calibri" w:cs="Calibri"/>
        </w:rPr>
        <w:t>Steven Roberts</w:t>
      </w:r>
      <w:r>
        <w:rPr>
          <w:rFonts w:ascii="Calibri" w:hAnsi="Calibri" w:cs="Calibri"/>
        </w:rPr>
        <w:t xml:space="preserve">. A reminder that we were able to support </w:t>
      </w:r>
      <w:r>
        <w:rPr>
          <w:rFonts w:ascii="Calibri" w:hAnsi="Calibri" w:cs="Calibri"/>
        </w:rPr>
        <w:lastRenderedPageBreak/>
        <w:t xml:space="preserve">these bursaries because of membership dues! One winner was denied a visa to attend the conference. </w:t>
      </w:r>
    </w:p>
    <w:p w14:paraId="47583E1C" w14:textId="7C289901" w:rsidR="00C13A80" w:rsidRDefault="00C13A80" w:rsidP="00C13A80">
      <w:pPr>
        <w:pStyle w:val="xmsolistparagraph"/>
        <w:spacing w:before="0" w:beforeAutospacing="0" w:after="0" w:afterAutospacing="0"/>
        <w:ind w:left="720" w:firstLine="60"/>
        <w:rPr>
          <w:rFonts w:ascii="Calibri" w:hAnsi="Calibri" w:cs="Calibri"/>
        </w:rPr>
      </w:pPr>
    </w:p>
    <w:p w14:paraId="1F538068" w14:textId="77777777" w:rsidR="00C13A80" w:rsidRDefault="00C13A80" w:rsidP="00C13A80">
      <w:pPr>
        <w:pStyle w:val="xmsolistparagraph"/>
        <w:numPr>
          <w:ilvl w:val="0"/>
          <w:numId w:val="17"/>
        </w:numPr>
        <w:spacing w:before="0" w:beforeAutospacing="0" w:after="0" w:afterAutospacing="0"/>
        <w:rPr>
          <w:rFonts w:ascii="Calibri" w:hAnsi="Calibri" w:cs="Calibri"/>
        </w:rPr>
      </w:pPr>
      <w:r>
        <w:t xml:space="preserve">Report on graduate pre-conference workshop AAS Lisbon 2022 (Monika </w:t>
      </w:r>
      <w:proofErr w:type="spellStart"/>
      <w:r>
        <w:t>Pietrzak</w:t>
      </w:r>
      <w:proofErr w:type="spellEnd"/>
      <w:r>
        <w:t>-Franger)</w:t>
      </w:r>
    </w:p>
    <w:p w14:paraId="6171CD27" w14:textId="57C47BDC" w:rsidR="00C13A80" w:rsidRDefault="00C13A80" w:rsidP="00C13A80">
      <w:pPr>
        <w:pStyle w:val="xmsolistparagraph"/>
        <w:spacing w:before="0" w:beforeAutospacing="0" w:after="0" w:afterAutospacing="0"/>
        <w:ind w:left="720" w:firstLine="60"/>
        <w:rPr>
          <w:rFonts w:ascii="Calibri" w:hAnsi="Calibri" w:cs="Calibri"/>
        </w:rPr>
      </w:pPr>
    </w:p>
    <w:p w14:paraId="4EC2F14A" w14:textId="262EC76C" w:rsidR="006A3CCB" w:rsidRDefault="006A3CCB" w:rsidP="00556972">
      <w:pPr>
        <w:pStyle w:val="xmsolistparagraph"/>
        <w:spacing w:before="0" w:beforeAutospacing="0" w:after="0" w:afterAutospacing="0"/>
        <w:rPr>
          <w:rFonts w:ascii="Calibri" w:hAnsi="Calibri" w:cs="Calibri"/>
        </w:rPr>
      </w:pPr>
      <w:r>
        <w:rPr>
          <w:rFonts w:ascii="Calibri" w:hAnsi="Calibri" w:cs="Calibri"/>
        </w:rPr>
        <w:t xml:space="preserve">Monika reported on the pre-conference workshop for postgrad students, where they described their projects to solicit feedback. The workshop included a range of topics and methodologies, as well as a geography (with participants coming from Canada, Poland, Great Britain, and India). Colleen asked if this could be turned into an ongoing workgroup instead of a one-off event. </w:t>
      </w:r>
    </w:p>
    <w:p w14:paraId="1CA7CDC6" w14:textId="77777777" w:rsidR="00556972" w:rsidRDefault="00556972" w:rsidP="00C13A80">
      <w:pPr>
        <w:pStyle w:val="xmsolistparagraph"/>
        <w:spacing w:before="0" w:beforeAutospacing="0" w:after="0" w:afterAutospacing="0"/>
        <w:ind w:left="720" w:firstLine="60"/>
        <w:rPr>
          <w:rFonts w:ascii="Calibri" w:hAnsi="Calibri" w:cs="Calibri"/>
        </w:rPr>
      </w:pPr>
    </w:p>
    <w:p w14:paraId="324CCE03" w14:textId="26093D9B" w:rsidR="00C13A80" w:rsidRPr="00556972" w:rsidRDefault="00C13A80" w:rsidP="00C13A80">
      <w:pPr>
        <w:pStyle w:val="xmsolistparagraph"/>
        <w:numPr>
          <w:ilvl w:val="0"/>
          <w:numId w:val="17"/>
        </w:numPr>
        <w:spacing w:before="0" w:beforeAutospacing="0" w:after="0" w:afterAutospacing="0"/>
        <w:rPr>
          <w:rFonts w:ascii="Calibri" w:hAnsi="Calibri" w:cs="Calibri"/>
        </w:rPr>
      </w:pPr>
      <w:r>
        <w:t>Links between AAS, LFA, MLA, NEMLA, SAMLA (Julie Grossman and Tom Leitch)</w:t>
      </w:r>
    </w:p>
    <w:p w14:paraId="4B8D3774" w14:textId="0395364F" w:rsidR="00556972" w:rsidRDefault="00556972" w:rsidP="00556972">
      <w:pPr>
        <w:pStyle w:val="xmsolistparagraph"/>
        <w:spacing w:before="0" w:beforeAutospacing="0" w:after="0" w:afterAutospacing="0"/>
      </w:pPr>
    </w:p>
    <w:p w14:paraId="48761431" w14:textId="4BD00B71" w:rsidR="004F0034" w:rsidRPr="006A3CCB" w:rsidRDefault="006A3CCB" w:rsidP="00556972">
      <w:pPr>
        <w:pStyle w:val="xmsolistparagraph"/>
        <w:spacing w:before="0" w:beforeAutospacing="0" w:after="0" w:afterAutospacing="0"/>
      </w:pPr>
      <w:r>
        <w:t xml:space="preserve">Tom reported on crossover events, including SAMLA’s series of sponsored panels (ongoing for 11 years), the joint LFA/AAS conference, the serialities symposium, the panels at NEMLA, and MLA. Colleen asked about hybrid options. Members suggested we forge links with Comparative Drama, the Screenwriting Research Network, the Shakespeare Association conference. Madeleine suggested we look to orgs outside of Anglo-centric borders. John Williams again raised the idea of the Japanese conference. The Vellore Institute also remains a possible site for collaboration. </w:t>
      </w:r>
    </w:p>
    <w:p w14:paraId="4788046F" w14:textId="7DD5A1D5" w:rsidR="00C13A80" w:rsidRDefault="00C13A80" w:rsidP="00C13A80">
      <w:pPr>
        <w:pStyle w:val="xmsolistparagraph"/>
        <w:spacing w:before="0" w:beforeAutospacing="0" w:after="0" w:afterAutospacing="0"/>
        <w:ind w:left="644" w:firstLine="60"/>
        <w:rPr>
          <w:rFonts w:ascii="Calibri" w:hAnsi="Calibri" w:cs="Calibri"/>
        </w:rPr>
      </w:pPr>
    </w:p>
    <w:p w14:paraId="481EEAC5" w14:textId="301C4F5F" w:rsidR="00C13A80" w:rsidRPr="00C13A80" w:rsidRDefault="00C13A80" w:rsidP="00C13A80">
      <w:pPr>
        <w:pStyle w:val="xmsolistparagraph"/>
        <w:numPr>
          <w:ilvl w:val="0"/>
          <w:numId w:val="17"/>
        </w:numPr>
        <w:spacing w:before="0" w:beforeAutospacing="0" w:after="0" w:afterAutospacing="0"/>
        <w:rPr>
          <w:rFonts w:ascii="Calibri" w:hAnsi="Calibri" w:cs="Calibri"/>
        </w:rPr>
      </w:pPr>
      <w:r>
        <w:t>Future AAS conferences (Kamilla Elliott)</w:t>
      </w:r>
    </w:p>
    <w:p w14:paraId="6521563D" w14:textId="77777777" w:rsidR="00C13A80" w:rsidRDefault="00C13A80" w:rsidP="00C13A80">
      <w:pPr>
        <w:pStyle w:val="xmsonormal"/>
        <w:spacing w:before="0" w:beforeAutospacing="0" w:after="0" w:afterAutospacing="0"/>
        <w:ind w:firstLine="720"/>
        <w:rPr>
          <w:rFonts w:ascii="Calibri" w:hAnsi="Calibri" w:cs="Calibri"/>
        </w:rPr>
      </w:pPr>
      <w:r>
        <w:t xml:space="preserve">University of Birmingham 7-9 June 2023 </w:t>
      </w:r>
    </w:p>
    <w:p w14:paraId="4AF657B9" w14:textId="77777777" w:rsidR="00C13A80" w:rsidRDefault="00C13A80" w:rsidP="00C13A80">
      <w:pPr>
        <w:pStyle w:val="xmsonormal"/>
        <w:spacing w:before="0" w:beforeAutospacing="0" w:after="0" w:afterAutospacing="0"/>
        <w:ind w:left="720"/>
        <w:rPr>
          <w:rFonts w:ascii="Calibri" w:hAnsi="Calibri" w:cs="Calibri"/>
        </w:rPr>
      </w:pPr>
      <w:r>
        <w:t>Request for future conference venues and online conferences</w:t>
      </w:r>
    </w:p>
    <w:p w14:paraId="2A637264" w14:textId="4A854057" w:rsidR="004F0034" w:rsidRDefault="004F0034" w:rsidP="004F0034">
      <w:pPr>
        <w:pStyle w:val="xmsolistparagraph"/>
        <w:spacing w:before="0" w:beforeAutospacing="0" w:after="0" w:afterAutospacing="0"/>
        <w:rPr>
          <w:rFonts w:ascii="Calibri" w:hAnsi="Calibri" w:cs="Calibri"/>
        </w:rPr>
      </w:pPr>
    </w:p>
    <w:p w14:paraId="32EEF599" w14:textId="112A31C0" w:rsidR="006A3CCB" w:rsidRDefault="006A3CCB" w:rsidP="004F0034">
      <w:pPr>
        <w:pStyle w:val="xmsolistparagraph"/>
        <w:spacing w:before="0" w:beforeAutospacing="0" w:after="0" w:afterAutospacing="0"/>
        <w:rPr>
          <w:rFonts w:ascii="Calibri" w:hAnsi="Calibri" w:cs="Calibri"/>
        </w:rPr>
      </w:pPr>
      <w:r>
        <w:rPr>
          <w:rFonts w:ascii="Calibri" w:hAnsi="Calibri" w:cs="Calibri"/>
        </w:rPr>
        <w:t xml:space="preserve">With thanks to Christina Wilkins, a new trustee who will host next year’s conference. </w:t>
      </w:r>
      <w:proofErr w:type="spellStart"/>
      <w:r>
        <w:rPr>
          <w:rFonts w:ascii="Calibri" w:hAnsi="Calibri" w:cs="Calibri"/>
        </w:rPr>
        <w:t>Silivia</w:t>
      </w:r>
      <w:proofErr w:type="spellEnd"/>
      <w:r>
        <w:rPr>
          <w:rFonts w:ascii="Calibri" w:hAnsi="Calibri" w:cs="Calibri"/>
        </w:rPr>
        <w:t xml:space="preserve"> asks about a possible conference in South America. </w:t>
      </w:r>
    </w:p>
    <w:p w14:paraId="0F453C63" w14:textId="4FA399AA" w:rsidR="004F0034" w:rsidRDefault="004F0034" w:rsidP="004F0034">
      <w:pPr>
        <w:pStyle w:val="xmsolistparagraph"/>
        <w:spacing w:before="0" w:beforeAutospacing="0" w:after="0" w:afterAutospacing="0"/>
        <w:rPr>
          <w:rFonts w:ascii="Calibri" w:hAnsi="Calibri" w:cs="Calibri"/>
        </w:rPr>
      </w:pPr>
    </w:p>
    <w:p w14:paraId="5338F113" w14:textId="77777777" w:rsidR="004F0034" w:rsidRDefault="004F0034" w:rsidP="00C13A80">
      <w:pPr>
        <w:pStyle w:val="xmsolistparagraph"/>
        <w:spacing w:before="0" w:beforeAutospacing="0" w:after="0" w:afterAutospacing="0"/>
        <w:ind w:left="644" w:firstLine="60"/>
        <w:rPr>
          <w:rFonts w:ascii="Calibri" w:hAnsi="Calibri" w:cs="Calibri"/>
        </w:rPr>
      </w:pPr>
    </w:p>
    <w:p w14:paraId="213AB46C" w14:textId="77777777" w:rsidR="00C13A80" w:rsidRDefault="00C13A80" w:rsidP="00C13A80">
      <w:pPr>
        <w:pStyle w:val="xmsolistparagraph"/>
        <w:numPr>
          <w:ilvl w:val="0"/>
          <w:numId w:val="17"/>
        </w:numPr>
        <w:spacing w:before="0" w:beforeAutospacing="0" w:after="0" w:afterAutospacing="0"/>
        <w:rPr>
          <w:rFonts w:ascii="Calibri" w:hAnsi="Calibri" w:cs="Calibri"/>
        </w:rPr>
      </w:pPr>
      <w:r>
        <w:t>Any other business</w:t>
      </w:r>
    </w:p>
    <w:p w14:paraId="6428529F" w14:textId="6EE2945C" w:rsidR="00C13A80" w:rsidRDefault="00C13A80" w:rsidP="00C13A80">
      <w:pPr>
        <w:pStyle w:val="xmsonormal"/>
        <w:spacing w:before="0" w:beforeAutospacing="0" w:after="0" w:afterAutospacing="0"/>
        <w:ind w:firstLine="60"/>
        <w:rPr>
          <w:rFonts w:ascii="Calibri" w:hAnsi="Calibri" w:cs="Calibri"/>
        </w:rPr>
      </w:pPr>
    </w:p>
    <w:p w14:paraId="21174CBF" w14:textId="612584FD" w:rsidR="006A3CCB" w:rsidRPr="00D1556D" w:rsidRDefault="006A3CCB" w:rsidP="00C13A80">
      <w:pPr>
        <w:pStyle w:val="xmsonormal"/>
        <w:spacing w:before="0" w:beforeAutospacing="0" w:after="0" w:afterAutospacing="0"/>
        <w:ind w:firstLine="60"/>
        <w:rPr>
          <w:rFonts w:ascii="Calibri" w:hAnsi="Calibri" w:cs="Calibri"/>
        </w:rPr>
      </w:pPr>
      <w:r>
        <w:rPr>
          <w:rFonts w:ascii="Calibri" w:hAnsi="Calibri" w:cs="Calibri"/>
        </w:rPr>
        <w:t xml:space="preserve">Jeremy advertised fully funded PhD </w:t>
      </w:r>
      <w:proofErr w:type="spellStart"/>
      <w:r>
        <w:rPr>
          <w:rFonts w:ascii="Calibri" w:hAnsi="Calibri" w:cs="Calibri"/>
        </w:rPr>
        <w:t>buraseries</w:t>
      </w:r>
      <w:proofErr w:type="spellEnd"/>
      <w:r>
        <w:rPr>
          <w:rFonts w:ascii="Calibri" w:hAnsi="Calibri" w:cs="Calibri"/>
        </w:rPr>
        <w:t xml:space="preserve"> for UK students at the University of West London. </w:t>
      </w:r>
      <w:r w:rsidR="00D1556D">
        <w:rPr>
          <w:rFonts w:ascii="Calibri" w:hAnsi="Calibri" w:cs="Calibri"/>
        </w:rPr>
        <w:t xml:space="preserve">I advertised for submissions to </w:t>
      </w:r>
      <w:r w:rsidR="00D1556D">
        <w:rPr>
          <w:rFonts w:ascii="Calibri" w:hAnsi="Calibri" w:cs="Calibri"/>
          <w:i/>
          <w:iCs/>
        </w:rPr>
        <w:t>Adaptation</w:t>
      </w:r>
      <w:r w:rsidR="00D1556D">
        <w:rPr>
          <w:rFonts w:ascii="Calibri" w:hAnsi="Calibri" w:cs="Calibri"/>
        </w:rPr>
        <w:t xml:space="preserve">. We all thanks Ana and Jose, our conference organizers. </w:t>
      </w:r>
    </w:p>
    <w:p w14:paraId="7D928827" w14:textId="77777777" w:rsidR="006A3CCB" w:rsidRDefault="006A3CCB" w:rsidP="00C13A80">
      <w:pPr>
        <w:pStyle w:val="xmsonormal"/>
        <w:spacing w:before="0" w:beforeAutospacing="0" w:after="0" w:afterAutospacing="0"/>
        <w:ind w:firstLine="60"/>
        <w:rPr>
          <w:rFonts w:ascii="Calibri" w:hAnsi="Calibri" w:cs="Calibri"/>
        </w:rPr>
      </w:pPr>
    </w:p>
    <w:p w14:paraId="4AFA0B87" w14:textId="77777777" w:rsidR="009E0BD0" w:rsidRDefault="009E0BD0" w:rsidP="00D1556D">
      <w:pPr>
        <w:pStyle w:val="xmsonormal"/>
        <w:spacing w:before="0" w:beforeAutospacing="0" w:after="0" w:afterAutospacing="0"/>
        <w:rPr>
          <w:rFonts w:ascii="Calibri" w:hAnsi="Calibri" w:cs="Calibri"/>
        </w:rPr>
      </w:pPr>
    </w:p>
    <w:p w14:paraId="79F69139" w14:textId="77777777" w:rsidR="00C13A80" w:rsidRDefault="00C13A80" w:rsidP="00C13A80">
      <w:pPr>
        <w:pStyle w:val="xmsolistparagraph"/>
        <w:numPr>
          <w:ilvl w:val="0"/>
          <w:numId w:val="17"/>
        </w:numPr>
        <w:spacing w:before="0" w:beforeAutospacing="0" w:after="0" w:afterAutospacing="0"/>
        <w:rPr>
          <w:rFonts w:ascii="Calibri" w:hAnsi="Calibri" w:cs="Calibri"/>
        </w:rPr>
      </w:pPr>
      <w:r>
        <w:t>Date of Next Meeting: 9 June 2023, University of Birmingham</w:t>
      </w:r>
    </w:p>
    <w:p w14:paraId="65DFC151" w14:textId="77777777" w:rsidR="00EC43C9" w:rsidRPr="001946E4" w:rsidRDefault="00000000" w:rsidP="00C13A80">
      <w:pPr>
        <w:pStyle w:val="ListParagraph"/>
        <w:ind w:left="644"/>
        <w:rPr>
          <w:bCs/>
        </w:rPr>
      </w:pPr>
    </w:p>
    <w:sectPr w:rsidR="00EC43C9" w:rsidRPr="001946E4" w:rsidSect="00123A9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3D2"/>
    <w:multiLevelType w:val="multilevel"/>
    <w:tmpl w:val="BF3008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AF85D47"/>
    <w:multiLevelType w:val="multilevel"/>
    <w:tmpl w:val="665E93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ECC1CC4"/>
    <w:multiLevelType w:val="hybridMultilevel"/>
    <w:tmpl w:val="755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A1759"/>
    <w:multiLevelType w:val="hybridMultilevel"/>
    <w:tmpl w:val="CA56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F23859"/>
    <w:multiLevelType w:val="multilevel"/>
    <w:tmpl w:val="EE7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34F85"/>
    <w:multiLevelType w:val="multilevel"/>
    <w:tmpl w:val="DBFE4F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4444D57"/>
    <w:multiLevelType w:val="multilevel"/>
    <w:tmpl w:val="842618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5717A33"/>
    <w:multiLevelType w:val="multilevel"/>
    <w:tmpl w:val="83409D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E156E25"/>
    <w:multiLevelType w:val="hybridMultilevel"/>
    <w:tmpl w:val="5BA40076"/>
    <w:lvl w:ilvl="0" w:tplc="7C401CCE">
      <w:start w:val="2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8662AE"/>
    <w:multiLevelType w:val="multilevel"/>
    <w:tmpl w:val="F154E5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7CA5F16"/>
    <w:multiLevelType w:val="hybridMultilevel"/>
    <w:tmpl w:val="3634C3C2"/>
    <w:lvl w:ilvl="0" w:tplc="1D800D08">
      <w:start w:val="3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D59EE"/>
    <w:multiLevelType w:val="multilevel"/>
    <w:tmpl w:val="6E4E3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3E04BEA"/>
    <w:multiLevelType w:val="multilevel"/>
    <w:tmpl w:val="39BC38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87C1FF0"/>
    <w:multiLevelType w:val="multilevel"/>
    <w:tmpl w:val="D15A2A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CFB1D57"/>
    <w:multiLevelType w:val="hybridMultilevel"/>
    <w:tmpl w:val="E6F6EDE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A0E97"/>
    <w:multiLevelType w:val="multilevel"/>
    <w:tmpl w:val="EF2034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6F67CB7"/>
    <w:multiLevelType w:val="multilevel"/>
    <w:tmpl w:val="87762C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C2D1C58"/>
    <w:multiLevelType w:val="hybridMultilevel"/>
    <w:tmpl w:val="0EBCB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65721"/>
    <w:multiLevelType w:val="multilevel"/>
    <w:tmpl w:val="C68A4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95984116">
    <w:abstractNumId w:val="14"/>
  </w:num>
  <w:num w:numId="2" w16cid:durableId="342174878">
    <w:abstractNumId w:val="2"/>
  </w:num>
  <w:num w:numId="3" w16cid:durableId="1011419190">
    <w:abstractNumId w:val="3"/>
  </w:num>
  <w:num w:numId="4" w16cid:durableId="1253657790">
    <w:abstractNumId w:val="8"/>
  </w:num>
  <w:num w:numId="5" w16cid:durableId="571232559">
    <w:abstractNumId w:val="12"/>
  </w:num>
  <w:num w:numId="6" w16cid:durableId="628901263">
    <w:abstractNumId w:val="7"/>
  </w:num>
  <w:num w:numId="7" w16cid:durableId="1664313614">
    <w:abstractNumId w:val="9"/>
  </w:num>
  <w:num w:numId="8" w16cid:durableId="1334455895">
    <w:abstractNumId w:val="1"/>
  </w:num>
  <w:num w:numId="9" w16cid:durableId="262569293">
    <w:abstractNumId w:val="13"/>
  </w:num>
  <w:num w:numId="10" w16cid:durableId="1684286298">
    <w:abstractNumId w:val="0"/>
  </w:num>
  <w:num w:numId="11" w16cid:durableId="1673795511">
    <w:abstractNumId w:val="16"/>
  </w:num>
  <w:num w:numId="12" w16cid:durableId="165827887">
    <w:abstractNumId w:val="6"/>
  </w:num>
  <w:num w:numId="13" w16cid:durableId="289826994">
    <w:abstractNumId w:val="5"/>
  </w:num>
  <w:num w:numId="14" w16cid:durableId="1648515331">
    <w:abstractNumId w:val="15"/>
  </w:num>
  <w:num w:numId="15" w16cid:durableId="1166629122">
    <w:abstractNumId w:val="18"/>
  </w:num>
  <w:num w:numId="16" w16cid:durableId="1539776689">
    <w:abstractNumId w:val="11"/>
  </w:num>
  <w:num w:numId="17" w16cid:durableId="1040008601">
    <w:abstractNumId w:val="17"/>
  </w:num>
  <w:num w:numId="18" w16cid:durableId="1609845929">
    <w:abstractNumId w:val="10"/>
  </w:num>
  <w:num w:numId="19" w16cid:durableId="80179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04"/>
    <w:rsid w:val="00031024"/>
    <w:rsid w:val="000C0AA7"/>
    <w:rsid w:val="00123A9F"/>
    <w:rsid w:val="001736B8"/>
    <w:rsid w:val="00175CA3"/>
    <w:rsid w:val="001946E4"/>
    <w:rsid w:val="00293C09"/>
    <w:rsid w:val="002E6FF0"/>
    <w:rsid w:val="002E791D"/>
    <w:rsid w:val="00330A60"/>
    <w:rsid w:val="00437181"/>
    <w:rsid w:val="0046727C"/>
    <w:rsid w:val="004D0E17"/>
    <w:rsid w:val="004F0034"/>
    <w:rsid w:val="004F3077"/>
    <w:rsid w:val="005258BD"/>
    <w:rsid w:val="00556972"/>
    <w:rsid w:val="00585A69"/>
    <w:rsid w:val="00591DF3"/>
    <w:rsid w:val="00592087"/>
    <w:rsid w:val="005A0CF7"/>
    <w:rsid w:val="005C34C6"/>
    <w:rsid w:val="005D7B38"/>
    <w:rsid w:val="006378E6"/>
    <w:rsid w:val="006A3CCB"/>
    <w:rsid w:val="006D1579"/>
    <w:rsid w:val="00725B5F"/>
    <w:rsid w:val="00785595"/>
    <w:rsid w:val="007C096E"/>
    <w:rsid w:val="007D20B1"/>
    <w:rsid w:val="007E284E"/>
    <w:rsid w:val="008009DB"/>
    <w:rsid w:val="0085024A"/>
    <w:rsid w:val="008B6D25"/>
    <w:rsid w:val="008C44D1"/>
    <w:rsid w:val="00910F45"/>
    <w:rsid w:val="00914B91"/>
    <w:rsid w:val="009242E5"/>
    <w:rsid w:val="009917B5"/>
    <w:rsid w:val="009D483E"/>
    <w:rsid w:val="009D6ECF"/>
    <w:rsid w:val="009E0BD0"/>
    <w:rsid w:val="009E78A8"/>
    <w:rsid w:val="00A04818"/>
    <w:rsid w:val="00A82792"/>
    <w:rsid w:val="00AA6C04"/>
    <w:rsid w:val="00B45BC5"/>
    <w:rsid w:val="00B67524"/>
    <w:rsid w:val="00BE62A2"/>
    <w:rsid w:val="00C13A80"/>
    <w:rsid w:val="00C143FF"/>
    <w:rsid w:val="00C33D85"/>
    <w:rsid w:val="00C51B3B"/>
    <w:rsid w:val="00D069A3"/>
    <w:rsid w:val="00D1556D"/>
    <w:rsid w:val="00D1630A"/>
    <w:rsid w:val="00D30D33"/>
    <w:rsid w:val="00D32BC4"/>
    <w:rsid w:val="00D462A0"/>
    <w:rsid w:val="00E02831"/>
    <w:rsid w:val="00E07863"/>
    <w:rsid w:val="00E14A4E"/>
    <w:rsid w:val="00E64168"/>
    <w:rsid w:val="00E720F3"/>
    <w:rsid w:val="00E97E7D"/>
    <w:rsid w:val="00ED11EF"/>
    <w:rsid w:val="00F55F43"/>
    <w:rsid w:val="00F606D4"/>
    <w:rsid w:val="00FC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EAEC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6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C04"/>
    <w:pPr>
      <w:ind w:left="720"/>
      <w:contextualSpacing/>
    </w:pPr>
  </w:style>
  <w:style w:type="character" w:styleId="Hyperlink">
    <w:name w:val="Hyperlink"/>
    <w:basedOn w:val="DefaultParagraphFont"/>
    <w:uiPriority w:val="99"/>
    <w:semiHidden/>
    <w:unhideWhenUsed/>
    <w:rsid w:val="00AA6C04"/>
    <w:rPr>
      <w:color w:val="0563C1" w:themeColor="hyperlink"/>
      <w:u w:val="single"/>
    </w:rPr>
  </w:style>
  <w:style w:type="paragraph" w:customStyle="1" w:styleId="xmsolistparagraph">
    <w:name w:val="x_msolistparagraph"/>
    <w:basedOn w:val="Normal"/>
    <w:rsid w:val="00C13A80"/>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C13A8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3757">
      <w:bodyDiv w:val="1"/>
      <w:marLeft w:val="0"/>
      <w:marRight w:val="0"/>
      <w:marTop w:val="0"/>
      <w:marBottom w:val="0"/>
      <w:divBdr>
        <w:top w:val="none" w:sz="0" w:space="0" w:color="auto"/>
        <w:left w:val="none" w:sz="0" w:space="0" w:color="auto"/>
        <w:bottom w:val="none" w:sz="0" w:space="0" w:color="auto"/>
        <w:right w:val="none" w:sz="0" w:space="0" w:color="auto"/>
      </w:divBdr>
    </w:div>
    <w:div w:id="950011958">
      <w:bodyDiv w:val="1"/>
      <w:marLeft w:val="0"/>
      <w:marRight w:val="0"/>
      <w:marTop w:val="0"/>
      <w:marBottom w:val="0"/>
      <w:divBdr>
        <w:top w:val="none" w:sz="0" w:space="0" w:color="auto"/>
        <w:left w:val="none" w:sz="0" w:space="0" w:color="auto"/>
        <w:bottom w:val="none" w:sz="0" w:space="0" w:color="auto"/>
        <w:right w:val="none" w:sz="0" w:space="0" w:color="auto"/>
      </w:divBdr>
    </w:div>
    <w:div w:id="1111361200">
      <w:bodyDiv w:val="1"/>
      <w:marLeft w:val="0"/>
      <w:marRight w:val="0"/>
      <w:marTop w:val="0"/>
      <w:marBottom w:val="0"/>
      <w:divBdr>
        <w:top w:val="none" w:sz="0" w:space="0" w:color="auto"/>
        <w:left w:val="none" w:sz="0" w:space="0" w:color="auto"/>
        <w:bottom w:val="none" w:sz="0" w:space="0" w:color="auto"/>
        <w:right w:val="none" w:sz="0" w:space="0" w:color="auto"/>
      </w:divBdr>
    </w:div>
    <w:div w:id="1688866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Buchanan</dc:creator>
  <cp:keywords/>
  <dc:description/>
  <cp:lastModifiedBy>Kyle Meikle</cp:lastModifiedBy>
  <cp:revision>2</cp:revision>
  <dcterms:created xsi:type="dcterms:W3CDTF">2023-06-05T16:20:00Z</dcterms:created>
  <dcterms:modified xsi:type="dcterms:W3CDTF">2023-06-05T16:20:00Z</dcterms:modified>
</cp:coreProperties>
</file>